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603D" w:rsidRDefault="0034603D" w:rsidP="0034603D">
      <w:pPr>
        <w:pStyle w:val="c"/>
        <w:spacing w:before="90" w:beforeAutospacing="0" w:after="90" w:afterAutospacing="0"/>
        <w:ind w:left="675" w:right="675"/>
        <w:jc w:val="right"/>
        <w:rPr>
          <w:rFonts w:ascii="PT Astra Serif" w:hAnsi="PT Astra Serif"/>
          <w:color w:val="333333"/>
          <w:sz w:val="27"/>
          <w:szCs w:val="27"/>
        </w:rPr>
      </w:pPr>
      <w:r>
        <w:rPr>
          <w:rFonts w:ascii="PT Astra Serif" w:hAnsi="PT Astra Serif"/>
          <w:color w:val="333333"/>
          <w:sz w:val="27"/>
          <w:szCs w:val="27"/>
        </w:rPr>
        <w:t>ПРИЛОЖЕНИЕ 1</w:t>
      </w:r>
    </w:p>
    <w:p w:rsidR="00F10AD6" w:rsidRPr="00F10AD6" w:rsidRDefault="00F10AD6" w:rsidP="00F10AD6">
      <w:pPr>
        <w:pStyle w:val="c"/>
        <w:spacing w:before="90" w:beforeAutospacing="0" w:after="90" w:afterAutospacing="0"/>
        <w:ind w:left="675" w:right="675"/>
        <w:jc w:val="center"/>
        <w:rPr>
          <w:rFonts w:ascii="PT Astra Serif" w:hAnsi="PT Astra Serif"/>
          <w:color w:val="333333"/>
          <w:sz w:val="27"/>
          <w:szCs w:val="27"/>
        </w:rPr>
      </w:pPr>
      <w:r w:rsidRPr="00F10AD6">
        <w:rPr>
          <w:rFonts w:ascii="PT Astra Serif" w:hAnsi="PT Astra Serif"/>
          <w:color w:val="333333"/>
          <w:sz w:val="27"/>
          <w:szCs w:val="27"/>
        </w:rPr>
        <w:t>РОССИЙСКАЯ ФЕДЕРАЦИЯ</w:t>
      </w:r>
      <w:bookmarkStart w:id="0" w:name="_GoBack"/>
      <w:bookmarkEnd w:id="0"/>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 </w:t>
      </w:r>
    </w:p>
    <w:p w:rsidR="00F10AD6" w:rsidRPr="00F10AD6" w:rsidRDefault="00F10AD6" w:rsidP="00F10AD6">
      <w:pPr>
        <w:pStyle w:val="t"/>
        <w:spacing w:before="90" w:beforeAutospacing="0" w:after="90" w:afterAutospacing="0"/>
        <w:ind w:left="675" w:right="675"/>
        <w:jc w:val="center"/>
        <w:rPr>
          <w:rFonts w:ascii="PT Astra Serif" w:hAnsi="PT Astra Serif"/>
          <w:b/>
          <w:bCs/>
          <w:color w:val="333333"/>
          <w:sz w:val="27"/>
          <w:szCs w:val="27"/>
        </w:rPr>
      </w:pPr>
      <w:r w:rsidRPr="00F10AD6">
        <w:rPr>
          <w:rFonts w:ascii="PT Astra Serif" w:hAnsi="PT Astra Serif"/>
          <w:b/>
          <w:bCs/>
          <w:color w:val="333333"/>
          <w:sz w:val="27"/>
          <w:szCs w:val="27"/>
        </w:rPr>
        <w:t>ФЕДЕРАЛЬНЫЙ ЗАКОН</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 </w:t>
      </w:r>
    </w:p>
    <w:p w:rsidR="00F10AD6" w:rsidRPr="00F10AD6" w:rsidRDefault="00F10AD6" w:rsidP="00F10AD6">
      <w:pPr>
        <w:pStyle w:val="z"/>
        <w:spacing w:before="90" w:beforeAutospacing="0" w:after="90" w:afterAutospacing="0"/>
        <w:ind w:left="675" w:right="675"/>
        <w:jc w:val="center"/>
        <w:rPr>
          <w:rFonts w:ascii="PT Astra Serif" w:hAnsi="PT Astra Serif"/>
          <w:b/>
          <w:bCs/>
          <w:color w:val="333333"/>
          <w:sz w:val="27"/>
          <w:szCs w:val="27"/>
        </w:rPr>
      </w:pPr>
      <w:r w:rsidRPr="00F10AD6">
        <w:rPr>
          <w:rFonts w:ascii="PT Astra Serif" w:hAnsi="PT Astra Serif"/>
          <w:b/>
          <w:bCs/>
          <w:color w:val="333333"/>
          <w:sz w:val="27"/>
          <w:szCs w:val="27"/>
        </w:rPr>
        <w:t>О внесении изменений в Федеральный закон "Об образовании в Российской Федерации"</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 </w:t>
      </w:r>
    </w:p>
    <w:p w:rsidR="00F10AD6" w:rsidRPr="00F10AD6" w:rsidRDefault="00F10AD6" w:rsidP="00F10AD6">
      <w:pPr>
        <w:pStyle w:val="i"/>
        <w:spacing w:before="90" w:beforeAutospacing="0" w:after="90" w:afterAutospacing="0"/>
        <w:ind w:left="675"/>
        <w:rPr>
          <w:rFonts w:ascii="PT Astra Serif" w:hAnsi="PT Astra Serif"/>
          <w:color w:val="333333"/>
          <w:sz w:val="27"/>
          <w:szCs w:val="27"/>
        </w:rPr>
      </w:pPr>
      <w:r w:rsidRPr="00F10AD6">
        <w:rPr>
          <w:rFonts w:ascii="PT Astra Serif" w:hAnsi="PT Astra Serif"/>
          <w:color w:val="333333"/>
          <w:sz w:val="27"/>
          <w:szCs w:val="27"/>
        </w:rPr>
        <w:t>Принят Государственной Думой                              5 апреля 2023 года</w:t>
      </w:r>
    </w:p>
    <w:p w:rsidR="00F10AD6" w:rsidRPr="00F10AD6" w:rsidRDefault="00F10AD6" w:rsidP="00F10AD6">
      <w:pPr>
        <w:pStyle w:val="i"/>
        <w:spacing w:before="90" w:beforeAutospacing="0" w:after="90" w:afterAutospacing="0"/>
        <w:ind w:left="675"/>
        <w:rPr>
          <w:rFonts w:ascii="PT Astra Serif" w:hAnsi="PT Astra Serif"/>
          <w:color w:val="333333"/>
          <w:sz w:val="27"/>
          <w:szCs w:val="27"/>
        </w:rPr>
      </w:pPr>
      <w:r w:rsidRPr="00F10AD6">
        <w:rPr>
          <w:rFonts w:ascii="PT Astra Serif" w:hAnsi="PT Astra Serif"/>
          <w:color w:val="333333"/>
          <w:sz w:val="27"/>
          <w:szCs w:val="27"/>
        </w:rPr>
        <w:t>Одобрен Советом Федерации                                12 апреля 2023 года</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 </w:t>
      </w:r>
    </w:p>
    <w:p w:rsidR="00F10AD6" w:rsidRPr="00F10AD6" w:rsidRDefault="00F10AD6" w:rsidP="00F10AD6">
      <w:pPr>
        <w:pStyle w:val="h"/>
        <w:spacing w:before="90" w:beforeAutospacing="0" w:after="90" w:afterAutospacing="0"/>
        <w:ind w:left="1890" w:hanging="1215"/>
        <w:rPr>
          <w:rFonts w:ascii="PT Astra Serif" w:hAnsi="PT Astra Serif"/>
          <w:b/>
          <w:bCs/>
          <w:color w:val="333333"/>
          <w:sz w:val="27"/>
          <w:szCs w:val="27"/>
        </w:rPr>
      </w:pPr>
      <w:r w:rsidRPr="00F10AD6">
        <w:rPr>
          <w:rFonts w:ascii="PT Astra Serif" w:hAnsi="PT Astra Serif"/>
          <w:b/>
          <w:bCs/>
          <w:color w:val="333333"/>
          <w:sz w:val="27"/>
          <w:szCs w:val="27"/>
        </w:rPr>
        <w:t>Статья 1</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 </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Внести в Федеральный закон </w:t>
      </w:r>
      <w:r w:rsidRPr="00F10AD6">
        <w:rPr>
          <w:rStyle w:val="cmd-hide"/>
          <w:rFonts w:ascii="PT Astra Serif" w:hAnsi="PT Astra Serif"/>
          <w:color w:val="333333"/>
          <w:sz w:val="27"/>
          <w:szCs w:val="27"/>
        </w:rPr>
        <w:t>от 29 декабря 2012 года № 273-ФЗ</w:t>
      </w:r>
      <w:r w:rsidRPr="00F10AD6">
        <w:rPr>
          <w:rFonts w:ascii="PT Astra Serif" w:hAnsi="PT Astra Serif"/>
          <w:color w:val="333333"/>
          <w:sz w:val="27"/>
          <w:szCs w:val="27"/>
        </w:rPr>
        <w:t> "Об образовании в Российской Федерации" (Собрание законодательства Российской Федерации, 2012, № 53, ст. 7598; 2013, № 27, ст. 3462; 2014, № 22, ст. 2769; 2016, № 27, ст. 4239; 2018, № 32, ст. 5130; 2019, № 30, ст. 4134; № 49, ст. 6962; № 52, ст. 7796; 2020, № 24, ст. 3738; № 31, ст. 5063; 2021, № 1, ст. 56; № 13, ст. 2137; № 15, ст. 2452; № 22, ст. 3679; № 27, ст. 5049; 2022, № 29, ст. 5262; № 39, ст. 6541; 2023, № 1, ст. 78, 88) следующие изменения:</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1) статью 2 дополнить пунктом 36 следующего содержания:</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"36) целевое обучение - получение гражданином профессионального образования в соответствии с договором, предусматривающим трудоустройство гражданина по завершении им обучения и осуществление им трудовой деятельности в соответствии с полученной квалификацией.";</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2) пункт 14 части 1 статьи 34 изложить в следующей редакции:</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"14) переход с платного обучения на обучение за счет средств бюджетных ассигнований федерального бюджета, бюджетов субъектов Российской Федерации и местных бюджетов либо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пожертвований и целевых взносов физических и (или) юридических лиц, в случаях и порядке, которые предусмотрены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3) часть 3 статьи 53 признать утратившей силу;</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lastRenderedPageBreak/>
        <w:t xml:space="preserve">4) часть 5 статьи 55 после слов "юридическими лицами" дополнить словами "за счет собственных средств организации, осуществляющей образовательную деятельность, в том числе средств, полученных от приносящей доход деятельности, добровольных </w:t>
      </w:r>
      <w:proofErr w:type="gramStart"/>
      <w:r w:rsidRPr="00F10AD6">
        <w:rPr>
          <w:rFonts w:ascii="PT Astra Serif" w:hAnsi="PT Astra Serif"/>
          <w:color w:val="333333"/>
          <w:sz w:val="27"/>
          <w:szCs w:val="27"/>
        </w:rPr>
        <w:t>пожертвований  и</w:t>
      </w:r>
      <w:proofErr w:type="gramEnd"/>
      <w:r w:rsidRPr="00F10AD6">
        <w:rPr>
          <w:rFonts w:ascii="PT Astra Serif" w:hAnsi="PT Astra Serif"/>
          <w:color w:val="333333"/>
          <w:sz w:val="27"/>
          <w:szCs w:val="27"/>
        </w:rPr>
        <w:t xml:space="preserve"> целевых взносов физических и (или) юридических лиц,";</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5) статью 56 изложить в следующей редакции:</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 </w:t>
      </w:r>
    </w:p>
    <w:p w:rsidR="00F10AD6" w:rsidRPr="00F10AD6" w:rsidRDefault="00F10AD6" w:rsidP="00F10AD6">
      <w:pPr>
        <w:pStyle w:val="h"/>
        <w:spacing w:before="90" w:beforeAutospacing="0" w:after="90" w:afterAutospacing="0"/>
        <w:ind w:left="1890" w:hanging="1215"/>
        <w:rPr>
          <w:rFonts w:ascii="PT Astra Serif" w:hAnsi="PT Astra Serif"/>
          <w:b/>
          <w:bCs/>
          <w:color w:val="333333"/>
          <w:sz w:val="27"/>
          <w:szCs w:val="27"/>
        </w:rPr>
      </w:pPr>
      <w:r w:rsidRPr="00F10AD6">
        <w:rPr>
          <w:rFonts w:ascii="PT Astra Serif" w:hAnsi="PT Astra Serif"/>
          <w:b/>
          <w:bCs/>
          <w:color w:val="333333"/>
          <w:sz w:val="27"/>
          <w:szCs w:val="27"/>
        </w:rPr>
        <w:t>"Статья 56. Целевое обучение</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 </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1. Гражданин, поступающий на обучение по образовательной программе среднего профессионального или высшего образования либо обучающийся по соответствующей образовательной программе, вправе заключить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 заказчик целевого обучения).</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2. Заказчиком целевого обучения не могут выступать лица, указанные в части 2 статьи 1 Федерального закона от 4 июня 2018 года № 127-ФЗ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3. Существенными условиями договора о целевом обучении являются:</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1) обязательства заказчика целевого обучения:</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а) по организации предоставления и (или) предоставлению гражданину, заключившему договор о целевом обучении, в период обучения мер поддержки, включая меры материального стимулирования, оплату профессионального обучения и дополнительного образования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и (или) других мер;</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 xml:space="preserve">б) по трудоустройству гражданина, заключившего договор о целевом обучении, в соответствии с полученной квалификацией не позднее срока, установленного договором о целевом обучении, с указанием места осуществления трудовой деятельности в соответствии с полученной квалификацией. В случае, если заказчиком целевого обучения является федеральный государственный орган, орган государственной власти субъекта Российской Федерации или орган местного самоуправления либо если организация, в которую будет трудоустроен гражданин в соответствии с договором о целевом обучении, включена в сводный реестр организаций оборонно-промышленного комплекса, формируемый в соответствии с частью 2 статьи 21 Федерального закона от 31 декабря 2014 года № 488-ФЗ "О промышленной политике в Российской Федерации", сведения о месте осуществления трудовой деятельности могут содержать только данные об </w:t>
      </w:r>
      <w:r w:rsidRPr="00F10AD6">
        <w:rPr>
          <w:rFonts w:ascii="PT Astra Serif" w:hAnsi="PT Astra Serif"/>
          <w:color w:val="333333"/>
          <w:sz w:val="27"/>
          <w:szCs w:val="27"/>
        </w:rPr>
        <w:lastRenderedPageBreak/>
        <w:t>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2) обязательства гражданина, заключившего договор о целевом обучении:</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а) по освоению основной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целевого обучения);</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б) по осуществлению трудовой деятельности в месте, определенном договором о целевом обучении, в течение не менее трех лет и не более пяти лет в соответствии с полученной квалификацией с учетом трудоустройства в срок, установленный таким договором.</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4. Договором о целевом обучении могут предусматриваться условия:</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1) о прохождении гражданином практической подготовки у заказчика целевого обучения или в организации, в которую будет трудоустроен гражданин в соответствии с договором о целевом обучении, и об индивидуальном сопровождении гражданина представителем заказчика целевого обучения или организации, в которую будет трудоустроен гражданин в соответствии с договором о целевом обучении (наставником);</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2) о требованиях заказчика целевого обучения к успеваемости гражданина, с которым заключен договор о целевом обучении, и возможности сокращения заказчиком целевого обучения мер поддержки при невыполнении гражданином этих требований.</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5. Сторонами договора о целевом обучении, предусматривающего условия, указанные в части 4 настоящей статьи, наряду с гражданином и заказчиком целевого обучения является организация, осуществляющая образовательную деятельность, и может являться организация, в которую будет трудоустроен гражданин в соответствии с договором о целевом обучении. Такой договор о целевом обучении предусматривает обязательства:</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1) организации, осуществляющей образовательную деятельность:</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а) по организации практической подготовки гражданина в местах, определенных договором о целевом обучении;</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б) по предоставлению заказчику целевого обучения по его заявлению сведений о результатах освоения гражданином образовательной программы, результатах прохождения им промежуточной и итоговой аттестации;</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 xml:space="preserve">2) заказчика целевого обучения или организации, в которую будет трудоустроен гражданин в соответствии с договором о целевом обучении, по организации условий для прохождения гражданином, с которым заключен договор о целевом обучении, практической подготовки в местах, определенных договором о целевом обучении, в том числе предоставление ему индивидуального сопровождения представителем заказчика целевого обучения </w:t>
      </w:r>
      <w:r w:rsidRPr="00F10AD6">
        <w:rPr>
          <w:rFonts w:ascii="PT Astra Serif" w:hAnsi="PT Astra Serif"/>
          <w:color w:val="333333"/>
          <w:sz w:val="27"/>
          <w:szCs w:val="27"/>
        </w:rPr>
        <w:lastRenderedPageBreak/>
        <w:t>или организации, в которую будет трудоустроен гражданин в соответствии с договором о целевом обучении (наставником);</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3) заказчика целевого обучения по информированию гражданина, с которым заключен договор о целевом обучении, о сокращении мер поддержки при невыполнении им требований заказчика целевого обучения к успеваемости.</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6. В случае, если заказчик целевого обучения также оплачивает обучение гражданина по образовательной программе среднего профессионального или высшего образования, договор о целевом обучении может содержать условия договора об оказании платных образовательных услуг, предусмотренные статьей 54 настоящего Федерального закона.</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7. Заказчик целевого обучения размещает на Единой цифровой платформе в сфере занятости и трудовых отношений "Работа в России" предложения о заключении договора или договоров о целевом обучении, которые должны содержать:</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1) сведения о трудовой деятельности в соответствии с получаемой квалификацией, которую будет осуществлять гражданин в соответствии с договором о целевом обучении, о месте осуществления трудовой деятельности с учетом требований, установленных подпунктом "б" пункта 1 части 3 настоящей статьи;</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2) сведения об организациях, осуществляющих образовательную деятельность, в которых должно быть организовано целевое обучение, и о профессиях, специальностях, направлениях подготовки, научных специальностях, по которым требуется целевое обучение в каждой из указанных организаций;</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3) сведения о мерах поддержки, указанных в подпункте "а" пункта 1 части 3 настоящей статьи, а также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осуществления, указанном в заявке;</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4) сведения о требованиях, которые предъявляются заказчиком целевого обучения к гражданам, с которыми заключается договор о целевом обучении, с учетом ограничений, 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Перечень требований, которые предъявляются заказчиком целевого обучения к гражданам, с которыми заключается договор о целевом обучении, определяется Правительством Российской Федерации и не может включать в себя требования к учебным достижениям, учитываемым в соответствии с настоящим Федеральным законом при приеме на обучение по образовательной программе среднего профессионального или высшего образования, а также квалификационные требования к уровню образования;</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lastRenderedPageBreak/>
        <w:t>5) сведения о требованиях к успеваемости гражданина, с которым будет заключен договор о целевом обучении, в период освоения им образовательной программы среднего профессионального или высшего образования и порядке сокращения заказчиком целевого обучения мер поддержки при невыполнении гражданином этих требований;</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6) контакты лиц, определенных заказчиком целевого обучения ответственными за организацию заключения договоров о целевом обучении.</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8. Информация, содержащая предложения о заключении договора или договоров о целевом обучении на Единой цифровой платформе в сфере занятости и трудовых отношений "Работа в России", является общедоступной информацией, за исключением информации, доступ к которой ограничен федеральным законом.</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9. Гражданин, желающий заключить договор о целевом обучении, может подать заявку при приеме на обучение или непосредственно во время обучения по образовательной программе среднего профессионального или высшего образования.</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10. Заявка, указанная в части 9 настоящей статьи, при приеме на обучение подается в бумажном или электронном виде, во время обучения заявка подается в бумажном виде.</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11. При подаче заявки, указанной в части 9 настоящей статьи, в бумажном виде гражданин самостоятельно знакомится с предложениями о заключении договора или договоров о целевом обучении, размещенными заказчиками целевого обучения на Единой цифровой платформе в сфере занятости и трудовых отношений "Работа в России", и непосредственно обращается к заказчику целевого обучения или в организацию, осуществляющую образовательную деятельность, в которой должно быть организовано целевое обучение. В электронном виде указанная в части 9 настоящей статьи заявка подается посредством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одновременно с подачей заявления о приеме на обучение. Гражданин представляет сведения, подтверждающие его соответствие требованиям, предъявляемым заказчиком целевого обучения к гражданам, с которыми заключается договор о целевом обучении.</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 xml:space="preserve">12. При приеме на обучение договор о целевом обучении заключается после издания распорядительного акта о приеме гражданина на обучение, но не позднее начала учебного года.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 и которые приняты на обучение в соответствии с порядком приема, предусмотренным частью 8 статьи 55 настоящего Федерального закона. Договор о целевом обучении с гражданином, поступающим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w:t>
      </w:r>
      <w:r w:rsidRPr="00F10AD6">
        <w:rPr>
          <w:rFonts w:ascii="PT Astra Serif" w:hAnsi="PT Astra Serif"/>
          <w:color w:val="333333"/>
          <w:sz w:val="27"/>
          <w:szCs w:val="27"/>
        </w:rPr>
        <w:lastRenderedPageBreak/>
        <w:t>или местного бюджета в пределах установленной квоты, заключается с учетом особенностей, установленных статьей 71</w:t>
      </w:r>
      <w:r w:rsidRPr="00F10AD6">
        <w:rPr>
          <w:rStyle w:val="w9"/>
          <w:rFonts w:ascii="PT Astra Serif" w:hAnsi="PT Astra Serif"/>
          <w:color w:val="333333"/>
          <w:sz w:val="17"/>
          <w:szCs w:val="17"/>
        </w:rPr>
        <w:t>1</w:t>
      </w:r>
      <w:r w:rsidRPr="00F10AD6">
        <w:rPr>
          <w:rFonts w:ascii="PT Astra Serif" w:hAnsi="PT Astra Serif"/>
          <w:color w:val="333333"/>
          <w:sz w:val="27"/>
          <w:szCs w:val="27"/>
        </w:rPr>
        <w:t> настоящего Федерального закона.</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13. Во время обучения договор о целевом обучении заключается в сроки, определенные заказчиком целевого обучения. Договор о целевом обучении заключается с гражданином, соответствующим требованиям, предъявляемым заказчиком целевого обучения к гражданам, с которыми может быть заключен договор о целевом обучении.</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14. При поступлении на обучение или во время обучения по образовательной программе среднего профессионального или высшего образования гражданин вправе заключить договор о целевом обучении только с одним заказчиком целевого обучения.</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 xml:space="preserve">15. В случае неисполнения заказчиком целевого обучения предусмотренных договором о целевом обучении обязательств по трудоустройству гражданина, заключившего договор о целевом обучении, или расторжения им договора о целевом обучении в одностороннем порядке заказчик целевого обучения выплачивает гражданину компенсацию в размере трехкратной среднемесячной начисленной заработной платы в субъекте Российской Федерации, на территории которого он должен был быть трудоустроен в соответствии с договором о целевом обучении, на дату отчисления его из организации, осуществляющей образовательную деятельность, в связи с получением образования (завершением обучения). В случае </w:t>
      </w:r>
      <w:proofErr w:type="spellStart"/>
      <w:r w:rsidRPr="00F10AD6">
        <w:rPr>
          <w:rFonts w:ascii="PT Astra Serif" w:hAnsi="PT Astra Serif"/>
          <w:color w:val="333333"/>
          <w:sz w:val="27"/>
          <w:szCs w:val="27"/>
        </w:rPr>
        <w:t>непредоставления</w:t>
      </w:r>
      <w:proofErr w:type="spellEnd"/>
      <w:r w:rsidRPr="00F10AD6">
        <w:rPr>
          <w:rFonts w:ascii="PT Astra Serif" w:hAnsi="PT Astra Serif"/>
          <w:color w:val="333333"/>
          <w:sz w:val="27"/>
          <w:szCs w:val="27"/>
        </w:rPr>
        <w:t xml:space="preserve"> гражданину мер поддержки, предусмотренных договором о целевом обучении, гражданин вправе досрочно расторгнуть договор о целевом обучении.</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16. В случае неисполнения гражданином, заключившим договор о целевом обучении, предусмотренных договором о целевом обучении обязательств по освоению образовательной программы и (или) осуществлению трудовой деятельности в течение срока, установленного договором о целевом обучении, или расторжения им договора о целевом обучении в одностороннем порядке гражданин обязан возместить заказчику целевого обучения расходы, связанные с предоставлением мер поддержки.</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 xml:space="preserve">17. Положение о целевом обучении, включающее в том числе порядок заключения и расторжения договора о целевом обучении, требования, которые могут предъявлять заказчики целевого обучения к гражданам, с которыми заключается договор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и сроки размещения сторонами договора о целевом обучении на Единой цифровой платформе в сфере занятости и трудовых отношений "Работа в России" уведомлений о случаях неисполнения договора о целевом обучении, порядок выплаты компенсации, порядок определения размера расходов и их возмещения, типовая форма договора о целевом обучении, форма предложений о заключении договора или договоров о целевом обучении, форма заявки на заключение договора о целевом обучении, порядок и сроки размещения предложений о заключении договора или договоров о целевом обучении на </w:t>
      </w:r>
      <w:r w:rsidRPr="00F10AD6">
        <w:rPr>
          <w:rFonts w:ascii="PT Astra Serif" w:hAnsi="PT Astra Serif"/>
          <w:color w:val="333333"/>
          <w:sz w:val="27"/>
          <w:szCs w:val="27"/>
        </w:rPr>
        <w:lastRenderedPageBreak/>
        <w:t>Единой цифровой платформе в сфере занятости и трудовых отношений "Работа в России", содержание и порядок подачи согласия на заключение договора о целевом обучении через единый портал государственных и муниципальных услуг устанавливаются Правительством Российской Федерации.</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18. Особенности заключения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орган местного самоуправления или подведомственная соответствующему органу организация 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определяются в порядке, установленном федеральными законами о видах государственной службы или законодательством о муниципальной службе.</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19. Обязанность заказчика целевого обучения размещать на Единой цифровой платформе в сфере занятости и трудовых отношений "Работа в России" предложения о заключении договора или договоров о целевом обучении не распространяется на прием на целевое обучение в интересах безопасности государства, а также на случаи, если заказчиками целевого обучения являются органы, указанные в части 1 статьи 81 настоящего Федерального закона.";</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6) в статье 71</w:t>
      </w:r>
      <w:r w:rsidRPr="00F10AD6">
        <w:rPr>
          <w:rStyle w:val="w9"/>
          <w:rFonts w:ascii="PT Astra Serif" w:hAnsi="PT Astra Serif"/>
          <w:color w:val="333333"/>
          <w:sz w:val="17"/>
          <w:szCs w:val="17"/>
        </w:rPr>
        <w:t>1</w:t>
      </w:r>
      <w:r w:rsidRPr="00F10AD6">
        <w:rPr>
          <w:rFonts w:ascii="PT Astra Serif" w:hAnsi="PT Astra Serif"/>
          <w:color w:val="333333"/>
          <w:sz w:val="27"/>
          <w:szCs w:val="27"/>
        </w:rPr>
        <w:t>:</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а) в части 1:</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абзац первый изложить в следующей редакции:</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"1.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принимаются граждане, которые прошли конкурс в соответствии с порядком приема, предусмотренным частью 8 статьи 55 настоящего Федерального закона, и дали согласие на заключение договора о целевом обучении с:";</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в пункте 10 слова "сфер сельского хозяйства и инженерии" заменить словами "сфер сельского хозяйства, рыболовства и инженерии (при условии нахождения в указанном статусе не менее трех лет)";</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дополнить пунктом 11 следующего содержания:</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"11) организациями, являющимися резидентами территорий опережающего развития, особой экономической зоны, зоны территориального развития, Арктической зоны, свободного порта Владивосток, либо организациями, получившими статус участника проекта на территориях инновационного центра "</w:t>
      </w:r>
      <w:proofErr w:type="spellStart"/>
      <w:r w:rsidRPr="00F10AD6">
        <w:rPr>
          <w:rFonts w:ascii="PT Astra Serif" w:hAnsi="PT Astra Serif"/>
          <w:color w:val="333333"/>
          <w:sz w:val="27"/>
          <w:szCs w:val="27"/>
        </w:rPr>
        <w:t>Сколково</w:t>
      </w:r>
      <w:proofErr w:type="spellEnd"/>
      <w:r w:rsidRPr="00F10AD6">
        <w:rPr>
          <w:rFonts w:ascii="PT Astra Serif" w:hAnsi="PT Astra Serif"/>
          <w:color w:val="333333"/>
          <w:sz w:val="27"/>
          <w:szCs w:val="27"/>
        </w:rPr>
        <w:t xml:space="preserve">", международного медицинского кластера, инновационных научно-технологических центров, а также статус участника Военного инновационного </w:t>
      </w:r>
      <w:proofErr w:type="spellStart"/>
      <w:r w:rsidRPr="00F10AD6">
        <w:rPr>
          <w:rFonts w:ascii="PT Astra Serif" w:hAnsi="PT Astra Serif"/>
          <w:color w:val="333333"/>
          <w:sz w:val="27"/>
          <w:szCs w:val="27"/>
        </w:rPr>
        <w:t>технополиса</w:t>
      </w:r>
      <w:proofErr w:type="spellEnd"/>
      <w:r w:rsidRPr="00F10AD6">
        <w:rPr>
          <w:rFonts w:ascii="PT Astra Serif" w:hAnsi="PT Astra Serif"/>
          <w:color w:val="333333"/>
          <w:sz w:val="27"/>
          <w:szCs w:val="27"/>
        </w:rPr>
        <w:t xml:space="preserve"> "Эра" Министерства обороны Российской Федерации (при условии нахождения в соответствующем статусе не менее трех лет).";</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б) дополнить частью 1</w:t>
      </w:r>
      <w:r w:rsidRPr="00F10AD6">
        <w:rPr>
          <w:rStyle w:val="w9"/>
          <w:rFonts w:ascii="PT Astra Serif" w:hAnsi="PT Astra Serif"/>
          <w:color w:val="333333"/>
          <w:sz w:val="17"/>
          <w:szCs w:val="17"/>
        </w:rPr>
        <w:t>1</w:t>
      </w:r>
      <w:r w:rsidRPr="00F10AD6">
        <w:rPr>
          <w:rFonts w:ascii="PT Astra Serif" w:hAnsi="PT Astra Serif"/>
          <w:color w:val="333333"/>
          <w:sz w:val="27"/>
          <w:szCs w:val="27"/>
        </w:rPr>
        <w:t> следующего содержания:</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lastRenderedPageBreak/>
        <w:t>"1</w:t>
      </w:r>
      <w:r w:rsidRPr="00F10AD6">
        <w:rPr>
          <w:rStyle w:val="w9"/>
          <w:rFonts w:ascii="PT Astra Serif" w:hAnsi="PT Astra Serif"/>
          <w:color w:val="333333"/>
          <w:sz w:val="17"/>
          <w:szCs w:val="17"/>
        </w:rPr>
        <w:t>1</w:t>
      </w:r>
      <w:r w:rsidRPr="00F10AD6">
        <w:rPr>
          <w:rFonts w:ascii="PT Astra Serif" w:hAnsi="PT Astra Serif"/>
          <w:color w:val="333333"/>
          <w:sz w:val="27"/>
          <w:szCs w:val="27"/>
        </w:rPr>
        <w:t xml:space="preserve">. При приеме на целевое обучение по программам </w:t>
      </w:r>
      <w:proofErr w:type="spellStart"/>
      <w:r w:rsidRPr="00F10AD6">
        <w:rPr>
          <w:rFonts w:ascii="PT Astra Serif" w:hAnsi="PT Astra Serif"/>
          <w:color w:val="333333"/>
          <w:sz w:val="27"/>
          <w:szCs w:val="27"/>
        </w:rPr>
        <w:t>бакалавриата</w:t>
      </w:r>
      <w:proofErr w:type="spellEnd"/>
      <w:r w:rsidRPr="00F10AD6">
        <w:rPr>
          <w:rFonts w:ascii="PT Astra Serif" w:hAnsi="PT Astra Serif"/>
          <w:color w:val="333333"/>
          <w:sz w:val="27"/>
          <w:szCs w:val="27"/>
        </w:rPr>
        <w:t xml:space="preserve"> и программам </w:t>
      </w:r>
      <w:proofErr w:type="spellStart"/>
      <w:r w:rsidRPr="00F10AD6">
        <w:rPr>
          <w:rFonts w:ascii="PT Astra Serif" w:hAnsi="PT Astra Serif"/>
          <w:color w:val="333333"/>
          <w:sz w:val="27"/>
          <w:szCs w:val="27"/>
        </w:rPr>
        <w:t>специалитета</w:t>
      </w:r>
      <w:proofErr w:type="spellEnd"/>
      <w:r w:rsidRPr="00F10AD6">
        <w:rPr>
          <w:rFonts w:ascii="PT Astra Serif" w:hAnsi="PT Astra Serif"/>
          <w:color w:val="333333"/>
          <w:sz w:val="27"/>
          <w:szCs w:val="27"/>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частью 3 статьи 36 настоящего Федерального закона.";</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в) части 5 и 6 изложить в следующей редакции:</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 xml:space="preserve">"5. Граждане могут воспользоваться правом приема на целевое обучение по программам </w:t>
      </w:r>
      <w:proofErr w:type="spellStart"/>
      <w:r w:rsidRPr="00F10AD6">
        <w:rPr>
          <w:rFonts w:ascii="PT Astra Serif" w:hAnsi="PT Astra Serif"/>
          <w:color w:val="333333"/>
          <w:sz w:val="27"/>
          <w:szCs w:val="27"/>
        </w:rPr>
        <w:t>бакалавриата</w:t>
      </w:r>
      <w:proofErr w:type="spellEnd"/>
      <w:r w:rsidRPr="00F10AD6">
        <w:rPr>
          <w:rFonts w:ascii="PT Astra Serif" w:hAnsi="PT Astra Serif"/>
          <w:color w:val="333333"/>
          <w:sz w:val="27"/>
          <w:szCs w:val="27"/>
        </w:rPr>
        <w:t xml:space="preserve"> и программам </w:t>
      </w:r>
      <w:proofErr w:type="spellStart"/>
      <w:r w:rsidRPr="00F10AD6">
        <w:rPr>
          <w:rFonts w:ascii="PT Astra Serif" w:hAnsi="PT Astra Serif"/>
          <w:color w:val="333333"/>
          <w:sz w:val="27"/>
          <w:szCs w:val="27"/>
        </w:rPr>
        <w:t>специалитета</w:t>
      </w:r>
      <w:proofErr w:type="spellEnd"/>
      <w:r w:rsidRPr="00F10AD6">
        <w:rPr>
          <w:rFonts w:ascii="PT Astra Serif" w:hAnsi="PT Astra Serif"/>
          <w:color w:val="333333"/>
          <w:sz w:val="27"/>
          <w:szCs w:val="27"/>
        </w:rPr>
        <w:t xml:space="preserve"> за счет бюджетных ассигнований федерального бюджета, бюджетов субъектов Российской Федерации и местных бюджетов в пределах установленной квоты, подав по своему выбору заявление о приеме в одну образовательную организацию высшего образования на одну образовательную программу высшего образования.</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6. В случае неисполнения заказчиком целевого обучения обязательства по трудоустройству гражданина, принятого на целевое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неисполнения таким гражданином обязательства по осуществлению трудовой деятельности в течение установленного срока либо расторжения заказчиком целевого обучения или гражданином договора о целевом обучении в одностороннем порядке наряду с ответственностью, предусмотренной частями 15 и 16 статьи 56 настоящего Федерального закона, заказчик целевого обучения или гражданин выплачивает штраф в размере расходов федерального бюджета, бюджета субъекта Российской Федерации или местного бюджета, осуществленных на обучение гражданина, который зачисляется в соответствующий бюджет бюджетной системы Российской Федерации. Если заказчик целевого обучения отказался от заключения договора о целевом обучении с гражданином, принятым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или расторгнул договор о целевом обучении в одностороннем порядке до прохождения гражданином первой промежуточной аттестации, заказчик целевого обучения выплачивает штраф в размере расходов федерального бюджета, бюджета субъекта Российской Федерации или местного бюджета за первый год обучения гражданина, который зачисляется в соответствующий бюджет бюджетной системы Российской Федерации. Порядок выплаты указанного штрафа и порядок определения его размера и зачисления в федеральный бюджет устанавливаются Правительством Российской Федерации в положении о целевом обучении, в бюджет субъекта Российской Федерации или местный бюджет - органами государственной власти субъектов Российской Федерации или органами местного самоуправления.";</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г) часть 7 признать утратившей силу;</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д) дополнить частью 8 следующего содержания:</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lastRenderedPageBreak/>
        <w:t>"8. Наряду с установленными статьей 61 настоящего Федерального закона основаниями прекращения образовательных отношений по инициативе организации, осуществляющей образовательную деятельность, образовательные отношения могут быть прекращены в случае отказа гражданина, принятого на обучение по образовательной программе высшего образования за счет бюджетных ассигнований федерального бюджета, бюджета субъекта Российской Федерации или местного бюджета в пределах установленной квоты, от заключения договора о целевом обучении или расторжения им договора о целевом обучении в одностороннем порядке до прохождения им первой промежуточной аттестации. По заявлению гражданина он может быть переведен на обучение по соответствующей образовательной программе за счет средств физических и (или) юридических лиц.";</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7) статью 101 дополнить частью 1</w:t>
      </w:r>
      <w:r w:rsidRPr="00F10AD6">
        <w:rPr>
          <w:rStyle w:val="w9"/>
          <w:rFonts w:ascii="PT Astra Serif" w:hAnsi="PT Astra Serif"/>
          <w:color w:val="333333"/>
          <w:sz w:val="17"/>
          <w:szCs w:val="17"/>
        </w:rPr>
        <w:t>1</w:t>
      </w:r>
      <w:r w:rsidRPr="00F10AD6">
        <w:rPr>
          <w:rFonts w:ascii="PT Astra Serif" w:hAnsi="PT Astra Serif"/>
          <w:color w:val="333333"/>
          <w:sz w:val="27"/>
          <w:szCs w:val="27"/>
        </w:rPr>
        <w:t> следующего содержания:</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"1</w:t>
      </w:r>
      <w:r w:rsidRPr="00F10AD6">
        <w:rPr>
          <w:rStyle w:val="w9"/>
          <w:rFonts w:ascii="PT Astra Serif" w:hAnsi="PT Astra Serif"/>
          <w:color w:val="333333"/>
          <w:sz w:val="17"/>
          <w:szCs w:val="17"/>
        </w:rPr>
        <w:t>1</w:t>
      </w:r>
      <w:r w:rsidRPr="00F10AD6">
        <w:rPr>
          <w:rFonts w:ascii="PT Astra Serif" w:hAnsi="PT Astra Serif"/>
          <w:color w:val="333333"/>
          <w:sz w:val="27"/>
          <w:szCs w:val="27"/>
        </w:rPr>
        <w:t>. Организации, осуществляющие образовательную деятельность, также вправе осуществлять указанную деятельность за счет собственных средств этих организаций, в том числе средств, полученных от приносящей доход деятельности, добровольных пожертвований и целевых взносов, поступивших в организации, осуществляющие образовательную деятельность, от физических и (или) юридических лиц в соответствии с гражданским законодательством Российской Федерации.".</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 </w:t>
      </w:r>
    </w:p>
    <w:p w:rsidR="00F10AD6" w:rsidRPr="00F10AD6" w:rsidRDefault="00F10AD6" w:rsidP="00F10AD6">
      <w:pPr>
        <w:pStyle w:val="h"/>
        <w:spacing w:before="90" w:beforeAutospacing="0" w:after="90" w:afterAutospacing="0"/>
        <w:ind w:left="1890" w:hanging="1215"/>
        <w:rPr>
          <w:rFonts w:ascii="PT Astra Serif" w:hAnsi="PT Astra Serif"/>
          <w:b/>
          <w:bCs/>
          <w:color w:val="333333"/>
          <w:sz w:val="27"/>
          <w:szCs w:val="27"/>
        </w:rPr>
      </w:pPr>
      <w:r w:rsidRPr="00F10AD6">
        <w:rPr>
          <w:rFonts w:ascii="PT Astra Serif" w:hAnsi="PT Astra Serif"/>
          <w:b/>
          <w:bCs/>
          <w:color w:val="333333"/>
          <w:sz w:val="27"/>
          <w:szCs w:val="27"/>
        </w:rPr>
        <w:t>Статья 2</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 </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1. Настоящий Федеральный закон вступает в силу с 1 мая 2024 года.</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2. Заключение договоров о целевом обучении в порядке, установленном Федеральным законом </w:t>
      </w:r>
      <w:r w:rsidRPr="00F10AD6">
        <w:rPr>
          <w:rStyle w:val="cmd-hide"/>
          <w:rFonts w:ascii="PT Astra Serif" w:hAnsi="PT Astra Serif"/>
          <w:color w:val="333333"/>
          <w:sz w:val="27"/>
          <w:szCs w:val="27"/>
        </w:rPr>
        <w:t>от 29 декабря 2012 года № 273-ФЗ</w:t>
      </w:r>
      <w:r w:rsidRPr="00F10AD6">
        <w:rPr>
          <w:rFonts w:ascii="PT Astra Serif" w:hAnsi="PT Astra Serif"/>
          <w:color w:val="333333"/>
          <w:sz w:val="27"/>
          <w:szCs w:val="27"/>
        </w:rPr>
        <w:t> "Об образовании в Российской Федерации" (в редакции настоящего Федерального закона), осуществляется начиная с приема на обучение по основным профессиональным образовательным программам на 2024/25 учебный год.</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3. Действие положений Федерального закона </w:t>
      </w:r>
      <w:r w:rsidRPr="00F10AD6">
        <w:rPr>
          <w:rStyle w:val="cmd-hide"/>
          <w:rFonts w:ascii="PT Astra Serif" w:hAnsi="PT Astra Serif"/>
          <w:color w:val="333333"/>
          <w:sz w:val="27"/>
          <w:szCs w:val="27"/>
        </w:rPr>
        <w:t>от 29 декабря 2012 года № 273-ФЗ</w:t>
      </w:r>
      <w:r w:rsidRPr="00F10AD6">
        <w:rPr>
          <w:rFonts w:ascii="PT Astra Serif" w:hAnsi="PT Astra Serif"/>
          <w:color w:val="333333"/>
          <w:sz w:val="27"/>
          <w:szCs w:val="27"/>
        </w:rPr>
        <w:t> "Об образовании в Российской Федерации" (в редакции настоящего Федерального закона) не распространяется на правоотношения, возникшие из договоров о целевом обучении, заключенных до дня вступления в силу настоящего Федерального закона.</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 </w:t>
      </w:r>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 </w:t>
      </w:r>
    </w:p>
    <w:p w:rsidR="00F10AD6" w:rsidRPr="00F10AD6" w:rsidRDefault="00F10AD6" w:rsidP="00F10AD6">
      <w:pPr>
        <w:pStyle w:val="y"/>
        <w:spacing w:before="90" w:beforeAutospacing="0" w:after="90" w:afterAutospacing="0"/>
        <w:ind w:left="675"/>
        <w:rPr>
          <w:rFonts w:ascii="PT Astra Serif" w:hAnsi="PT Astra Serif"/>
          <w:color w:val="333333"/>
          <w:sz w:val="27"/>
          <w:szCs w:val="27"/>
        </w:rPr>
      </w:pPr>
      <w:r w:rsidRPr="00F10AD6">
        <w:rPr>
          <w:rFonts w:ascii="PT Astra Serif" w:hAnsi="PT Astra Serif"/>
          <w:color w:val="333333"/>
          <w:sz w:val="27"/>
          <w:szCs w:val="27"/>
        </w:rPr>
        <w:t>Президент Российской Федерации                              </w:t>
      </w:r>
      <w:proofErr w:type="spellStart"/>
      <w:r w:rsidRPr="00F10AD6">
        <w:rPr>
          <w:rFonts w:ascii="PT Astra Serif" w:hAnsi="PT Astra Serif"/>
          <w:color w:val="333333"/>
          <w:sz w:val="27"/>
          <w:szCs w:val="27"/>
        </w:rPr>
        <w:t>В.Путин</w:t>
      </w:r>
      <w:proofErr w:type="spellEnd"/>
    </w:p>
    <w:p w:rsidR="00F10AD6" w:rsidRPr="00F10AD6" w:rsidRDefault="00F10AD6" w:rsidP="00F10AD6">
      <w:pPr>
        <w:pStyle w:val="a3"/>
        <w:spacing w:before="90" w:beforeAutospacing="0" w:after="90" w:afterAutospacing="0"/>
        <w:ind w:firstLine="675"/>
        <w:jc w:val="both"/>
        <w:rPr>
          <w:rFonts w:ascii="PT Astra Serif" w:hAnsi="PT Astra Serif"/>
          <w:color w:val="333333"/>
          <w:sz w:val="27"/>
          <w:szCs w:val="27"/>
        </w:rPr>
      </w:pPr>
      <w:r w:rsidRPr="00F10AD6">
        <w:rPr>
          <w:rFonts w:ascii="PT Astra Serif" w:hAnsi="PT Astra Serif"/>
          <w:color w:val="333333"/>
          <w:sz w:val="27"/>
          <w:szCs w:val="27"/>
        </w:rPr>
        <w:t> </w:t>
      </w:r>
    </w:p>
    <w:p w:rsidR="00F10AD6" w:rsidRPr="00F10AD6" w:rsidRDefault="00F10AD6" w:rsidP="00F10AD6">
      <w:pPr>
        <w:pStyle w:val="i"/>
        <w:spacing w:before="90" w:beforeAutospacing="0" w:after="90" w:afterAutospacing="0"/>
        <w:ind w:left="675"/>
        <w:rPr>
          <w:rFonts w:ascii="PT Astra Serif" w:hAnsi="PT Astra Serif"/>
          <w:color w:val="333333"/>
          <w:sz w:val="27"/>
          <w:szCs w:val="27"/>
        </w:rPr>
      </w:pPr>
      <w:r w:rsidRPr="00F10AD6">
        <w:rPr>
          <w:rFonts w:ascii="PT Astra Serif" w:hAnsi="PT Astra Serif"/>
          <w:color w:val="333333"/>
          <w:sz w:val="27"/>
          <w:szCs w:val="27"/>
        </w:rPr>
        <w:t>Москва, Кремль</w:t>
      </w:r>
    </w:p>
    <w:p w:rsidR="00F10AD6" w:rsidRPr="00F10AD6" w:rsidRDefault="00F10AD6" w:rsidP="00F10AD6">
      <w:pPr>
        <w:pStyle w:val="i"/>
        <w:spacing w:before="90" w:beforeAutospacing="0" w:after="90" w:afterAutospacing="0"/>
        <w:ind w:left="675"/>
        <w:rPr>
          <w:rFonts w:ascii="PT Astra Serif" w:hAnsi="PT Astra Serif"/>
          <w:color w:val="333333"/>
          <w:sz w:val="27"/>
          <w:szCs w:val="27"/>
        </w:rPr>
      </w:pPr>
      <w:r w:rsidRPr="00F10AD6">
        <w:rPr>
          <w:rFonts w:ascii="PT Astra Serif" w:hAnsi="PT Astra Serif"/>
          <w:color w:val="333333"/>
          <w:sz w:val="27"/>
          <w:szCs w:val="27"/>
        </w:rPr>
        <w:t>14 апреля 2023 года</w:t>
      </w:r>
    </w:p>
    <w:p w:rsidR="00F10AD6" w:rsidRPr="00F10AD6" w:rsidRDefault="00F10AD6" w:rsidP="00F10AD6">
      <w:pPr>
        <w:pStyle w:val="i"/>
        <w:spacing w:before="90" w:beforeAutospacing="0" w:after="90" w:afterAutospacing="0"/>
        <w:ind w:left="675"/>
        <w:rPr>
          <w:rFonts w:ascii="PT Astra Serif" w:hAnsi="PT Astra Serif"/>
          <w:color w:val="333333"/>
          <w:sz w:val="27"/>
          <w:szCs w:val="27"/>
        </w:rPr>
      </w:pPr>
      <w:r w:rsidRPr="00F10AD6">
        <w:rPr>
          <w:rFonts w:ascii="PT Astra Serif" w:hAnsi="PT Astra Serif"/>
          <w:color w:val="333333"/>
          <w:sz w:val="27"/>
          <w:szCs w:val="27"/>
        </w:rPr>
        <w:t>№ 124-ФЗ</w:t>
      </w:r>
    </w:p>
    <w:p w:rsidR="00007C52" w:rsidRDefault="00007C52"/>
    <w:sectPr w:rsidR="00007C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AD6"/>
    <w:rsid w:val="00007C52"/>
    <w:rsid w:val="0034603D"/>
    <w:rsid w:val="00F10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6F78C"/>
  <w15:chartTrackingRefBased/>
  <w15:docId w15:val="{7C19B821-0A43-4BD0-BCA3-9B1B427F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
    <w:name w:val="c"/>
    <w:basedOn w:val="a"/>
    <w:rsid w:val="00F10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10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
    <w:name w:val="t"/>
    <w:basedOn w:val="a"/>
    <w:rsid w:val="00F10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
    <w:name w:val="z"/>
    <w:basedOn w:val="a"/>
    <w:rsid w:val="00F10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
    <w:name w:val="i"/>
    <w:basedOn w:val="a"/>
    <w:rsid w:val="00F10AD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
    <w:name w:val="h"/>
    <w:basedOn w:val="a"/>
    <w:rsid w:val="00F10AD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md-hide">
    <w:name w:val="cmd-hide"/>
    <w:basedOn w:val="a0"/>
    <w:rsid w:val="00F10AD6"/>
  </w:style>
  <w:style w:type="character" w:customStyle="1" w:styleId="w9">
    <w:name w:val="w9"/>
    <w:basedOn w:val="a0"/>
    <w:rsid w:val="00F10AD6"/>
  </w:style>
  <w:style w:type="paragraph" w:customStyle="1" w:styleId="y">
    <w:name w:val="y"/>
    <w:basedOn w:val="a"/>
    <w:rsid w:val="00F10AD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1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3540</Words>
  <Characters>20181</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Петрякова</dc:creator>
  <cp:keywords/>
  <dc:description/>
  <cp:lastModifiedBy>Татьяна Петрякова</cp:lastModifiedBy>
  <cp:revision>3</cp:revision>
  <dcterms:created xsi:type="dcterms:W3CDTF">2024-04-11T06:05:00Z</dcterms:created>
  <dcterms:modified xsi:type="dcterms:W3CDTF">2024-04-11T06:14:00Z</dcterms:modified>
</cp:coreProperties>
</file>